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5B0" w:rsidRPr="00DC45B0" w:rsidRDefault="00DC45B0" w:rsidP="00DC45B0">
      <w:pPr>
        <w:pStyle w:val="Default"/>
        <w:rPr>
          <w:rFonts w:ascii="Arial" w:hAnsi="Arial" w:cs="Arial"/>
        </w:rPr>
      </w:pPr>
    </w:p>
    <w:p w:rsidR="00077191" w:rsidRDefault="00077191" w:rsidP="00DC45B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077191" w:rsidRDefault="00077191" w:rsidP="00DC45B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:rsidR="00DC45B0" w:rsidRDefault="00DC45B0" w:rsidP="00DC45B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DC45B0">
        <w:rPr>
          <w:rFonts w:ascii="Arial" w:hAnsi="Arial" w:cs="Arial"/>
          <w:b/>
          <w:bCs/>
          <w:sz w:val="28"/>
          <w:szCs w:val="28"/>
        </w:rPr>
        <w:t>Team Manager Policy</w:t>
      </w:r>
    </w:p>
    <w:p w:rsidR="00DC45B0" w:rsidRPr="00DC45B0" w:rsidRDefault="00DC45B0" w:rsidP="00DC45B0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:rsid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>Team Managers will travel with the team to and from all out of town meets. The Committe</w:t>
      </w:r>
      <w:bookmarkStart w:id="0" w:name="_GoBack"/>
      <w:bookmarkEnd w:id="0"/>
      <w:r w:rsidRPr="00DC45B0">
        <w:rPr>
          <w:rFonts w:ascii="Arial" w:hAnsi="Arial" w:cs="Arial"/>
          <w:sz w:val="22"/>
          <w:szCs w:val="22"/>
        </w:rPr>
        <w:t xml:space="preserve">e and Head Coach will select team managers for designated out-of-Scotland meets and camps based on the following: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A ratio of one team manager for every 15 swimmers will be used. In some situations more or less team managers will be required.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Parents interested in volunteering to become team manager can be indicated to the committee. This responsibility will be rotated throughout the season.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Team Managers will be required to pass police background check.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Each team manager must attend a SASA team manager course.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Team Managers must perform duties as outlined in the guidelines below.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b/>
          <w:bCs/>
          <w:sz w:val="22"/>
          <w:szCs w:val="22"/>
        </w:rPr>
        <w:t xml:space="preserve">Medical Information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Be aware of any medical conditions or allergies that the swimmer may have. The medical information sheets completed at registration will be kept in the team manager bag.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Be aware if a swimmer is required to take medication during the trip, and discuss the instructions with the parents prior to departure.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Have ready access to a first aid kit (in team manager bag)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Each swimmer must have a form signed by parent if attending a meet.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b/>
          <w:bCs/>
          <w:sz w:val="22"/>
          <w:szCs w:val="22"/>
        </w:rPr>
        <w:t xml:space="preserve">General Responsibilities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Be responsible to the head coach on an out of town swim meet.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Ensure the safety and well-being of the swimmers while travelling to and from a swim meet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Be willing and able to drive a vehicle while at a meet.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Supervise the swimmers during away events at such times when not in care at their lodgings.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Be available to the swimmers and provide guidance when necessary.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Know the swimmers names, ages, parents name and number, medical info etc.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Maintain a list of lodging names, phone numbers and addresses and provide list to all parents and coaches.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Meet all lodging families personally.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Remain with swimmers on each day of the meet until all have been taken home by their lodging families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Be polite, courteous, and helpful to the swimmers.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Safeguard the swimmers plane tickets, keys, valuables and money.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Ensure the swimmers behave and act responsibly and are respectful of others.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Ensure that each swimmer has the team manager’s hotel name, phone number and room number.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Under no circumstance consume any alcoholic beverage while chaperoning an out of town </w:t>
      </w:r>
      <w:proofErr w:type="gramStart"/>
      <w:r w:rsidRPr="00DC45B0">
        <w:rPr>
          <w:rFonts w:ascii="Arial" w:hAnsi="Arial" w:cs="Arial"/>
          <w:sz w:val="22"/>
          <w:szCs w:val="22"/>
        </w:rPr>
        <w:t>meet</w:t>
      </w:r>
      <w:proofErr w:type="gramEnd"/>
      <w:r w:rsidRPr="00DC45B0">
        <w:rPr>
          <w:rFonts w:ascii="Arial" w:hAnsi="Arial" w:cs="Arial"/>
          <w:sz w:val="22"/>
          <w:szCs w:val="22"/>
        </w:rPr>
        <w:t xml:space="preserve">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Do not officiate at a meet, unless there is another parent available to take over the team manager duties temporarily.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Responsible for picking up and returning the team manager bag to the pool office. </w:t>
      </w:r>
      <w:proofErr w:type="gramStart"/>
      <w:r w:rsidRPr="00DC45B0">
        <w:rPr>
          <w:rFonts w:ascii="Arial" w:hAnsi="Arial" w:cs="Arial"/>
          <w:sz w:val="22"/>
          <w:szCs w:val="22"/>
        </w:rPr>
        <w:t>Responsible for recording any equipment needed by the swimmers.</w:t>
      </w:r>
      <w:proofErr w:type="gramEnd"/>
      <w:r w:rsidRPr="00DC45B0">
        <w:rPr>
          <w:rFonts w:ascii="Arial" w:hAnsi="Arial" w:cs="Arial"/>
          <w:sz w:val="22"/>
          <w:szCs w:val="22"/>
        </w:rPr>
        <w:t xml:space="preserve">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</w:p>
    <w:p w:rsidR="00DC45B0" w:rsidRPr="00DC45B0" w:rsidRDefault="00DC45B0" w:rsidP="00DC45B0">
      <w:pPr>
        <w:pStyle w:val="Default"/>
        <w:rPr>
          <w:rFonts w:ascii="Arial" w:hAnsi="Arial" w:cs="Arial"/>
          <w:sz w:val="23"/>
          <w:szCs w:val="23"/>
        </w:rPr>
      </w:pPr>
      <w:r w:rsidRPr="00DC45B0">
        <w:rPr>
          <w:rFonts w:ascii="Arial" w:hAnsi="Arial" w:cs="Arial"/>
          <w:b/>
          <w:bCs/>
          <w:sz w:val="23"/>
          <w:szCs w:val="23"/>
        </w:rPr>
        <w:t xml:space="preserve">Supervision Responsibilities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Ensure the swimmers are accounted for at all times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lastRenderedPageBreak/>
        <w:t xml:space="preserve">• Keep everyone together in the same facility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Arrange to have the group be on time, wherever you go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Keep control, maintain order, but not be overbearing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Help children use their best manners and be respectful of others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When the bus/van is offloaded, check windows, floors and seats for trash or forgotten items. </w:t>
      </w:r>
    </w:p>
    <w:p w:rsidR="00DC45B0" w:rsidRPr="00DC45B0" w:rsidRDefault="00DC45B0" w:rsidP="00DC45B0">
      <w:pPr>
        <w:pStyle w:val="Default"/>
        <w:rPr>
          <w:rFonts w:ascii="Arial" w:hAnsi="Arial" w:cs="Arial"/>
          <w:sz w:val="22"/>
          <w:szCs w:val="22"/>
        </w:rPr>
      </w:pPr>
      <w:r w:rsidRPr="00DC45B0">
        <w:rPr>
          <w:rFonts w:ascii="Arial" w:hAnsi="Arial" w:cs="Arial"/>
          <w:sz w:val="22"/>
          <w:szCs w:val="22"/>
        </w:rPr>
        <w:t xml:space="preserve">• Remain in the same facility as the team at all times. If shopping (for Team supplies such as food, </w:t>
      </w:r>
      <w:proofErr w:type="spellStart"/>
      <w:r w:rsidRPr="00DC45B0">
        <w:rPr>
          <w:rFonts w:ascii="Arial" w:hAnsi="Arial" w:cs="Arial"/>
          <w:sz w:val="22"/>
          <w:szCs w:val="22"/>
        </w:rPr>
        <w:t>etc</w:t>
      </w:r>
      <w:proofErr w:type="spellEnd"/>
      <w:r w:rsidRPr="00DC45B0">
        <w:rPr>
          <w:rFonts w:ascii="Arial" w:hAnsi="Arial" w:cs="Arial"/>
          <w:sz w:val="22"/>
          <w:szCs w:val="22"/>
        </w:rPr>
        <w:t xml:space="preserve">) needs to be done, then the team manager needs to arrange alternate supervision of the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proofErr w:type="gramStart"/>
      <w:r w:rsidRPr="00DC45B0">
        <w:rPr>
          <w:rFonts w:ascii="Arial" w:hAnsi="Arial" w:cs="Arial"/>
          <w:color w:val="auto"/>
          <w:sz w:val="22"/>
          <w:szCs w:val="22"/>
        </w:rPr>
        <w:t>swimmers</w:t>
      </w:r>
      <w:proofErr w:type="gramEnd"/>
      <w:r w:rsidRPr="00DC45B0">
        <w:rPr>
          <w:rFonts w:ascii="Arial" w:hAnsi="Arial" w:cs="Arial"/>
          <w:color w:val="auto"/>
          <w:sz w:val="22"/>
          <w:szCs w:val="22"/>
        </w:rPr>
        <w:t xml:space="preserve"> with the coach or other team managers so that they may leave the facility to perform this task.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b/>
          <w:bCs/>
          <w:color w:val="auto"/>
          <w:sz w:val="22"/>
          <w:szCs w:val="22"/>
        </w:rPr>
        <w:t xml:space="preserve">At The Pool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Maintain indirect supervision and be available, but not interfere with the swimmers or coaches during the competition.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Be aware of the event, heat and start times, be prepared for unexpected event changes.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Assist coach to keep track of swimmers (especially younger ones) making sure they are on time for their events.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Be available to the coaches for any special tasks providing these tasks do not impede on the team managers primary task (chaperoning the athletes)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Remind swimmers to leave the change rooms tidy and to clean up their rest areas of any garbage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Ensure all lodging swimmers and families have the team manager’s name, phone number and room number.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b/>
          <w:bCs/>
          <w:color w:val="auto"/>
          <w:sz w:val="22"/>
          <w:szCs w:val="22"/>
        </w:rPr>
        <w:t xml:space="preserve">Transportation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Ensure all vehicles are adequately equipped with seat belts and driven by appropriately licensed drivers.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Ensure that rental vehicles are rented with full insurance coverage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Take regular attendance before the bus or vehicle gets underway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Assist the younger swimmers get on and off the buses/vans in a safe manner.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Where feasible, the accompanying coach should sign on as a second driver.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b/>
          <w:bCs/>
          <w:color w:val="auto"/>
          <w:sz w:val="22"/>
          <w:szCs w:val="22"/>
        </w:rPr>
        <w:t xml:space="preserve">Accommodations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Wake up rounds (make sure the kids are up and getting ready)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Final night rounds – (ensure the kids are settling down and in their own rooms)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Shopping – there will be trips to the grocery store that will have to be worked in – usually when the kids are resting between heats and finals.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Ensuring adequate supplies of snacks and water are taken to the pool </w:t>
      </w:r>
    </w:p>
    <w:p w:rsidR="00DC45B0" w:rsidRPr="00DC45B0" w:rsidRDefault="00DC45B0" w:rsidP="00DC45B0">
      <w:pPr>
        <w:pStyle w:val="Default"/>
        <w:spacing w:after="21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Reserving the “last night out” well-deserved meal at a restaurant.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DC45B0">
        <w:rPr>
          <w:rFonts w:ascii="Arial" w:hAnsi="Arial" w:cs="Arial"/>
          <w:color w:val="auto"/>
          <w:sz w:val="22"/>
          <w:szCs w:val="22"/>
        </w:rPr>
        <w:t xml:space="preserve">• Coordinating pick-up and drop-off times to and from the pool with the bus driver and/or the other team (that may be sharing) </w:t>
      </w:r>
    </w:p>
    <w:p w:rsidR="00DC45B0" w:rsidRPr="00DC45B0" w:rsidRDefault="00DC45B0" w:rsidP="00DC45B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A3216F" w:rsidRDefault="00A3216F" w:rsidP="00DC45B0"/>
    <w:sectPr w:rsidR="00A321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3A" w:rsidRDefault="00353D3A" w:rsidP="00077191">
      <w:pPr>
        <w:spacing w:after="0" w:line="240" w:lineRule="auto"/>
      </w:pPr>
      <w:r>
        <w:separator/>
      </w:r>
    </w:p>
  </w:endnote>
  <w:endnote w:type="continuationSeparator" w:id="0">
    <w:p w:rsidR="00353D3A" w:rsidRDefault="00353D3A" w:rsidP="00077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3A" w:rsidRDefault="00353D3A" w:rsidP="00077191">
      <w:pPr>
        <w:spacing w:after="0" w:line="240" w:lineRule="auto"/>
      </w:pPr>
      <w:r>
        <w:separator/>
      </w:r>
    </w:p>
  </w:footnote>
  <w:footnote w:type="continuationSeparator" w:id="0">
    <w:p w:rsidR="00353D3A" w:rsidRDefault="00353D3A" w:rsidP="00077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191" w:rsidRDefault="00077191">
    <w:pPr>
      <w:pStyle w:val="Header"/>
    </w:pPr>
    <w:r>
      <w:rPr>
        <w:rFonts w:ascii="Verdana" w:hAnsi="Verdana"/>
        <w:b/>
        <w:noProof/>
        <w:color w:val="414B55"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9774C14" wp14:editId="50AE927A">
          <wp:simplePos x="0" y="0"/>
          <wp:positionH relativeFrom="column">
            <wp:posOffset>4497705</wp:posOffset>
          </wp:positionH>
          <wp:positionV relativeFrom="paragraph">
            <wp:posOffset>-198120</wp:posOffset>
          </wp:positionV>
          <wp:extent cx="1986280" cy="1181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mfries AS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6280" cy="1181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B0"/>
    <w:rsid w:val="00077191"/>
    <w:rsid w:val="00353D3A"/>
    <w:rsid w:val="00A3216F"/>
    <w:rsid w:val="00D26E2C"/>
    <w:rsid w:val="00DC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91"/>
  </w:style>
  <w:style w:type="paragraph" w:styleId="Footer">
    <w:name w:val="footer"/>
    <w:basedOn w:val="Normal"/>
    <w:link w:val="FooterChar"/>
    <w:uiPriority w:val="99"/>
    <w:unhideWhenUsed/>
    <w:rsid w:val="0007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45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191"/>
  </w:style>
  <w:style w:type="paragraph" w:styleId="Footer">
    <w:name w:val="footer"/>
    <w:basedOn w:val="Normal"/>
    <w:link w:val="FooterChar"/>
    <w:uiPriority w:val="99"/>
    <w:unhideWhenUsed/>
    <w:rsid w:val="00077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and Galloway Council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Brayson, Danielle</dc:creator>
  <cp:lastModifiedBy>Brayson, Danielle</cp:lastModifiedBy>
  <cp:revision>2</cp:revision>
  <cp:lastPrinted>2015-09-30T13:38:00Z</cp:lastPrinted>
  <dcterms:created xsi:type="dcterms:W3CDTF">2015-09-30T13:36:00Z</dcterms:created>
  <dcterms:modified xsi:type="dcterms:W3CDTF">2015-10-06T09:54:00Z</dcterms:modified>
</cp:coreProperties>
</file>